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yd="http://volga.yandex.com/schemas/document/model" xmlns:w="http://schemas.openxmlformats.org/wordprocessingml/2006/main" xmlns:mc="http://schemas.openxmlformats.org/markup-compatibility/2006" mc:Ignorable="vyd" w:conformance="transitional">
  <w:background/>
  <w:body vyd:_id="vyd:00000000000001">
    <w:p w:rsidR="006531B6" w:rsidRPr="007A3B62" w:rsidRDefault="006531B6" w:rsidP="00A350CE" vyd:_id="vyd:00000000000003">
      <w:pPr>
        <w:pStyle w:val="Title"/>
        <w:jc w:val="center"/>
        <w:rPr/>
      </w:pPr>
      <w:r>
        <w:rPr/>
        <w:t vyd:_id="vyd:mu2gdusplgqktm">ПРАВИЛА ПЛЕМЕННОЙ РАБОТЫ В ПРОЕКТЕ КОДИ ДОГ</w:t>
      </w:r>
    </w:p>
    <w:p w:rsidR="006531B6" w:rsidRPr="007A3B62" w:rsidRDefault="006531B6" w:rsidP="00A350CE" vyd:_id="vyd:mu2h5scly7hnbz">
      <w:pPr>
        <w:jc w:val="center"/>
        <w:rPr/>
      </w:pPr>
    </w:p>
    <w:p w:rsidR="006531B6" w:rsidRPr="007A3B62" w:rsidRDefault="006531B6" w:rsidP="00A350CE" vyd:_id="vyd:mu2h3slyjj2t7b">
      <w:pPr>
        <w:spacing w:after="240"/>
        <w:ind w:start="-991.2" w:end="-70.8" w:firstLine="0"/>
        <w:jc w:val="both"/>
        <w:rPr>
          <w:sz w:val="28"/>
        </w:rPr>
      </w:pPr>
      <w:r>
        <w:rPr>
          <w:sz w:val="28"/>
        </w:rPr>
        <w:t vyd:_id="vyd:mu2h3nz9xixzba">На данном этапе формирования племенной работы с породной группой коди к проекту может присоединится любой заводчик, которому интересен проект.</w:t>
      </w:r>
    </w:p>
    <w:p w:rsidR="006531B6" w:rsidRPr="007A3B62" w:rsidRDefault="006531B6" w:rsidP="00A350CE" vyd:_id="vyd:mu2gdusmzohr29">
      <w:pPr>
        <w:spacing w:after="240"/>
        <w:ind w:start="-991.2" w:end="-70.8" w:firstLine="0"/>
        <w:jc w:val="both"/>
        <w:rPr>
          <w:sz w:val="28"/>
        </w:rPr>
      </w:pPr>
      <w:r>
        <w:rPr>
          <w:sz w:val="28"/>
        </w:rPr>
        <w:t vyd:_id="vyd:mu2gduskifci9t">Для этого достаточно владеть одной племенной сукой коди.</w:t>
      </w:r>
    </w:p>
    <w:p w:rsidR="006531B6" w:rsidRPr="007A3B62" w:rsidRDefault="006531B6" w:rsidP="00A350CE" vyd:_id="vyd:mu2gdusigqkw1e">
      <w:pPr>
        <w:spacing w:after="240"/>
        <w:ind w:start="-991.2" w:end="-70.8" w:firstLine="0"/>
        <w:jc w:val="both"/>
        <w:rPr>
          <w:sz w:val="28"/>
        </w:rPr>
      </w:pPr>
      <w:r>
        <w:rPr>
          <w:sz w:val="28"/>
        </w:rPr>
        <w:t vyd:_id="vyd:mu2gdusfp1uhyl">Все заводчики, получившие помет коди должны пройти регистрацию и получить личный кабинет на официальном сайте.</w:t>
      </w:r>
    </w:p>
    <w:p w:rsidR="006531B6" w:rsidRPr="007A3B62" w:rsidRDefault="006531B6" w:rsidP="00A350CE" vyd:_id="vyd:mu2gdusdhrlwjx">
      <w:pPr>
        <w:spacing w:after="240"/>
        <w:ind w:start="-991.2" w:end="-70.8" w:firstLine="0"/>
        <w:jc w:val="both"/>
        <w:rPr>
          <w:sz w:val="28"/>
        </w:rPr>
      </w:pPr>
      <w:r>
        <w:rPr>
          <w:sz w:val="28"/>
        </w:rPr>
        <w:t vyd:_id="vyd:mu2gdus1nrmq6o">Становясь заводчиком коди, вы должны руководствоваться следующими правилами:</w:t>
      </w:r>
    </w:p>
    <w:p w:rsidR="006531B6" w:rsidRPr="007A3B62" w:rsidRDefault="006531B6" w:rsidP="00A350CE" vyd:_id="vyd:mu2gdurypsjxt2">
      <w:pPr>
        <w:pStyle w:val="Heading1"/>
        <w:rPr/>
      </w:pPr>
      <w:r>
        <w:rPr/>
        <w:t vyd:_id="vyd:mu2gdurx1xkjfh">ПРАВИЛА ЗАВОДЧИКА:</w:t>
      </w:r>
    </w:p>
    <w:p w:rsidR="006531B6" w:rsidRPr="007A3B62" w:rsidRDefault="006531B6" w:rsidP="00A350CE" vyd:_id="vyd:mu2gdurvcbwaj1">
      <w:pPr>
        <w:spacing w:after="240"/>
        <w:ind w:start="-991.2" w:end="-70.8" w:firstLine="0"/>
        <w:jc w:val="both"/>
        <w:rPr>
          <w:sz w:val="28"/>
        </w:rPr>
      </w:pPr>
      <w:r>
        <w:rPr>
          <w:sz w:val="28"/>
        </w:rPr>
        <w:t vyd:_id="vyd:mu2gdurtem7v0v">1. Знать стандарт породы, и стараться подбирать племенные пары таким образом, что бы получаемое потомство стремилось быть в рамках стандарта.</w:t>
      </w:r>
    </w:p>
    <w:p w:rsidR="006531B6" w:rsidRPr="007A3B62" w:rsidRDefault="006531B6" w:rsidP="00A350CE" vyd:_id="vyd:mu2gdurqt9wj1q">
      <w:pPr>
        <w:spacing w:after="240"/>
        <w:ind w:start="-991.2" w:end="-70.8" w:firstLine="0"/>
        <w:jc w:val="both"/>
        <w:rPr>
          <w:sz w:val="28"/>
        </w:rPr>
      </w:pPr>
      <w:r>
        <w:rPr>
          <w:sz w:val="28"/>
        </w:rPr>
        <w:t vyd:_id="vyd:mu2gdurn7m0xow">2. Использовать в разведении только здоровых производителей. В том числе, при необходимости проводить исследования здоровья, в том числе генетические.</w:t>
      </w:r>
    </w:p>
    <w:p w:rsidR="006531B6" w:rsidRPr="007A3B62" w:rsidRDefault="006531B6" w:rsidP="00A350CE" vyd:_id="vyd:mu2gdurkvkf260">
      <w:pPr>
        <w:spacing w:after="240"/>
        <w:ind w:start="-991.2" w:end="-70.8" w:firstLine="0"/>
        <w:jc w:val="both"/>
        <w:rPr>
          <w:sz w:val="28"/>
        </w:rPr>
      </w:pPr>
      <w:r>
        <w:rPr>
          <w:sz w:val="28"/>
        </w:rPr>
        <w:t vyd:_id="vyd:mu2gdurh7133ff">3. Вести и вовремя заносить в информационную базу данные на рожденных у вас собак, в том числе все изменения по ранее занесенным данным. (высота в холке, фото в стойке сбоку для оценки экстерьера)</w:t>
      </w:r>
    </w:p>
    <w:p w:rsidR="006531B6" w:rsidRPr="007A3B62" w:rsidRDefault="006531B6" w:rsidP="00A350CE" vyd:_id="vyd:mu2gdurcl9ntdu">
      <w:pPr>
        <w:spacing w:after="240"/>
        <w:ind w:start="-991.2" w:end="-70.8" w:firstLine="0"/>
        <w:jc w:val="both"/>
        <w:rPr>
          <w:sz w:val="28"/>
        </w:rPr>
      </w:pPr>
      <w:r>
        <w:rPr>
          <w:sz w:val="28"/>
        </w:rPr>
        <w:t vyd:_id="vyd:mu2gdur7o323zo">4. по возможности отслеживать рожденных собак и так же по ним обновлять информацию в базе данных.</w:t>
      </w:r>
    </w:p>
    <w:p w:rsidR="006531B6" w:rsidRPr="007A3B62" w:rsidRDefault="006531B6" w:rsidP="00A350CE" vyd:_id="vyd:mu2gdur56dzcr8">
      <w:pPr>
        <w:spacing w:after="240"/>
        <w:ind w:start="-991.2" w:end="-70.8" w:firstLine="0"/>
        <w:jc w:val="both"/>
        <w:rPr>
          <w:sz w:val="28"/>
        </w:rPr>
      </w:pPr>
      <w:r>
        <w:rPr>
          <w:sz w:val="28"/>
        </w:rPr>
        <w:t vyd:_id="vyd:mu2gdur36lfnht">5. Честно и без искажения информации вести племенную работу, держать в открытом доступе всю информацию по здоровью производителей, и по рожденному потомству.</w:t>
      </w:r>
    </w:p>
    <w:p w:rsidR="006531B6" w:rsidRPr="007A3B62" w:rsidRDefault="006531B6" w:rsidP="00A350CE" vyd:_id="vyd:mu2gdur1z65myz">
      <w:pPr>
        <w:spacing w:after="240"/>
        <w:ind w:start="-991.2" w:end="-70.8" w:firstLine="0"/>
        <w:jc w:val="both"/>
        <w:rPr>
          <w:sz w:val="28"/>
        </w:rPr>
      </w:pPr>
      <w:r>
        <w:rPr>
          <w:sz w:val="28"/>
        </w:rPr>
        <w:t vyd:_id="vyd:mu2gduqgz3nt6r">6. Понимать, что основная задача заводчика, получить максимально здоровое поголовье.</w:t>
      </w:r>
    </w:p>
    <w:p w:rsidR="006531B6" w:rsidRPr="007A3B62" w:rsidRDefault="006531B6" w:rsidP="00A350CE" vyd:_id="vyd:mu2h7i6v009jvg">
      <w:pPr>
        <w:spacing w:after="240"/>
        <w:ind w:start="-991.2" w:end="-70.8" w:firstLine="0"/>
        <w:jc w:val="both"/>
        <w:rPr>
          <w:sz w:val="28"/>
        </w:rPr>
      </w:pPr>
    </w:p>
    <w:p w:rsidR="006531B6" w:rsidRPr="007A3B62" w:rsidRDefault="006531B6" w:rsidP="00A350CE" vyd:_id="vyd:mu2h7ij9b7f0fc">
      <w:pPr>
        <w:spacing w:after="240"/>
        <w:ind w:start="-991.2" w:end="-70.8" w:firstLine="0"/>
        <w:jc w:val="both"/>
        <w:rPr>
          <w:sz w:val="28"/>
        </w:rPr>
      </w:pPr>
    </w:p>
    <w:p w:rsidR="006531B6" w:rsidRPr="007A3B62" w:rsidRDefault="006531B6" w:rsidP="00A350CE" vyd:_id="vyd:mu2h7ivcv0o7kc">
      <w:pPr>
        <w:spacing w:after="240"/>
        <w:ind w:start="-991.2" w:end="-70.8" w:firstLine="0"/>
        <w:jc w:val="both"/>
        <w:rPr>
          <w:sz w:val="28"/>
        </w:rPr>
      </w:pPr>
    </w:p>
    <w:p w:rsidR="006531B6" w:rsidRPr="007A3B62" w:rsidRDefault="006531B6" w:rsidP="00A350CE" vyd:_id="vyd:mu2gduqdokhmot">
      <w:pPr>
        <w:pStyle w:val="Heading1"/>
        <w:rPr/>
      </w:pPr>
      <w:r>
        <w:rPr/>
        <w:t vyd:_id="vyd:mu2gduqcxzlyoj">ПРАВИЛА ДОПУСКА СОБАКИ В РАЗВЕДЕНИЕ.</w:t>
      </w:r>
    </w:p>
    <w:p w:rsidR="006531B6" w:rsidRPr="007A3B62" w:rsidRDefault="006531B6" w:rsidP="00A350CE" vyd:_id="vyd:mu2gduqam6gdxe">
      <w:pPr>
        <w:spacing w:after="240"/>
        <w:ind w:start="-991.2" w:end="-70.8" w:firstLine="0"/>
        <w:jc w:val="both"/>
        <w:rPr>
          <w:sz w:val="28"/>
        </w:rPr>
      </w:pPr>
      <w:r>
        <w:rPr>
          <w:sz w:val="28"/>
        </w:rPr>
        <w:t vyd:_id="vyd:mu2gduq8excxl7" xml:space="preserve">1. Все собаки, которые планируется использовать в разведении должны иметь генетические тесты на наследственные заболевания, характерные исходным породам. </w:t>
      </w:r>
    </w:p>
    <w:p w:rsidR="006531B6" w:rsidRPr="007A3B62" w:rsidRDefault="006531B6" w:rsidP="00A350CE" vyd:_id="vyd:mu2ghr4tyidvar">
      <w:pPr>
        <w:spacing w:after="240"/>
        <w:ind w:start="-991.2" w:end="-70.8" w:firstLine="0"/>
        <w:jc w:val="both"/>
        <w:rPr>
          <w:sz w:val="28"/>
        </w:rPr>
      </w:pPr>
      <w:r>
        <w:rPr>
          <w:sz w:val="28"/>
        </w:rPr>
        <w:t vyd:_id="vyd:mu2gduq4vr8l3q">Список заболеваний для данного производителя можно посмотреть в личной карточке собаки на сайте.</w:t>
      </w:r>
    </w:p>
    <w:p w:rsidR="006531B6" w:rsidRPr="007A3B62" w:rsidRDefault="006531B6" w:rsidP="00A350CE" vyd:_id="vyd:mu2giuylywj9zs">
      <w:pPr>
        <w:spacing w:after="240"/>
        <w:ind w:start="-991.2" w:end="-70.8" w:firstLine="0"/>
        <w:jc w:val="both"/>
        <w:rPr>
          <w:sz w:val="28"/>
        </w:rPr>
      </w:pPr>
      <w:r>
        <w:rPr>
          <w:sz w:val="28"/>
        </w:rPr>
        <w:t vyd:_id="vyd:mu2giuyk20eoz3">Если на против заболевания стоит «рекомендовано иссдледование» значит это исследование нужно сделать. Если стоит прочерк, то исследование на  это заболевание делать не нужно, так как оно не характерно для этой линии, и предки собаки его не несут.</w:t>
      </w:r>
    </w:p>
    <w:p w:rsidR="006531B6" w:rsidRPr="007A3B62" w:rsidRDefault="006531B6" w:rsidP="00A350CE" vyd:_id="vyd:mu2gmhxa7qko6x">
      <w:pPr>
        <w:spacing w:after="240"/>
        <w:ind w:start="-991.2" w:end="-70.8" w:firstLine="0"/>
        <w:jc w:val="both"/>
        <w:rPr>
          <w:sz w:val="28"/>
        </w:rPr>
      </w:pPr>
      <w:r>
        <w:rPr>
          <w:sz w:val="28"/>
        </w:rPr>
        <w:t vyd:_id="vyd:mu2gmhx8ot8ba5">С 1 января 2027 года все производители так же должны быть в обязательном порядке обследоватся на:</w:t>
      </w:r>
    </w:p>
    <w:p w:rsidR="006531B6" w:rsidRPr="007A3B62" w:rsidRDefault="006531B6" w:rsidP="00A350CE" vyd:_id="vyd:mu2goa5ygm1fo3">
      <w:pPr>
        <w:spacing w:after="240"/>
        <w:ind w:start="-991.2" w:end="-70.8" w:firstLine="0"/>
        <w:jc w:val="both"/>
        <w:rPr>
          <w:sz w:val="28"/>
        </w:rPr>
      </w:pPr>
      <w:r>
        <w:rPr>
          <w:sz w:val="28"/>
        </w:rPr>
        <w:t vyd:_id="vyd:mu2goa5xoewj6w">- дисплазию тазобедренных и локтевых суставов</w:t>
      </w:r>
    </w:p>
    <w:p w:rsidR="006531B6" w:rsidRPr="007A3B62" w:rsidRDefault="006531B6" w:rsidP="00A350CE" vyd:_id="vyd:mu2godr92v2xqr">
      <w:pPr>
        <w:spacing w:after="240"/>
        <w:ind w:start="-991.2" w:end="-70.8" w:firstLine="0"/>
        <w:jc w:val="both"/>
        <w:rPr>
          <w:sz w:val="28"/>
        </w:rPr>
      </w:pPr>
      <w:r>
        <w:rPr>
          <w:sz w:val="28"/>
        </w:rPr>
        <w:t vyd:_id="vyd:mu2goez22oc65q">-дисплазию локтевых суставов</w:t>
      </w:r>
    </w:p>
    <w:p w:rsidR="006531B6" w:rsidRPr="007A3B62" w:rsidRDefault="006531B6" w:rsidP="00A350CE" vyd:_id="vyd:mu2gom71w4upk1">
      <w:pPr>
        <w:spacing w:after="240"/>
        <w:ind w:start="-991.2" w:end="-70.8" w:firstLine="0"/>
        <w:jc w:val="both"/>
        <w:rPr>
          <w:sz w:val="28"/>
        </w:rPr>
      </w:pPr>
      <w:r>
        <w:rPr>
          <w:sz w:val="28"/>
        </w:rPr>
        <w:t vyd:_id="vyd:mu2gon2ut692r9">-люксацию пателлы</w:t>
      </w:r>
    </w:p>
    <w:p w:rsidR="006531B6" w:rsidRPr="007A3B62" w:rsidRDefault="006531B6" w:rsidP="00A350CE" vyd:_id="vyd:mu2gos9al798wx">
      <w:pPr>
        <w:spacing w:after="240"/>
        <w:ind w:start="-991.2" w:end="-70.8" w:firstLine="0"/>
        <w:jc w:val="both"/>
        <w:rPr>
          <w:sz w:val="28"/>
        </w:rPr>
      </w:pPr>
      <w:r>
        <w:rPr>
          <w:sz w:val="28"/>
        </w:rPr>
        <w:t vyd:_id="vyd:mu2gotdiphn8at">-кардио</w:t>
      </w:r>
    </w:p>
    <w:p w:rsidR="006531B6" w:rsidRPr="007A3B62" w:rsidRDefault="006531B6" w:rsidP="00A350CE" vyd:_id="vyd:mu2gp0msn57n80">
      <w:pPr>
        <w:spacing w:after="240"/>
        <w:ind w:start="-991.2" w:end="-70.8" w:firstLine="0"/>
        <w:jc w:val="both"/>
        <w:rPr>
          <w:sz w:val="28"/>
        </w:rPr>
      </w:pPr>
      <w:r>
        <w:rPr>
          <w:sz w:val="28"/>
        </w:rPr>
        <w:t vyd:_id="vyd:mu2gp405ku5k2d">Рентген позвоночника на наличие деформаций</w:t>
      </w:r>
    </w:p>
    <w:p w:rsidR="006531B6" w:rsidRPr="007A3B62" w:rsidRDefault="006531B6" w:rsidP="00A350CE" vyd:_id="vyd:mu2gphxqgnqzeh">
      <w:pPr>
        <w:spacing w:after="240"/>
        <w:ind w:start="-991.2" w:end="-70.8" w:firstLine="0"/>
        <w:jc w:val="both"/>
        <w:rPr>
          <w:sz w:val="28"/>
        </w:rPr>
      </w:pPr>
      <w:r>
        <w:rPr>
          <w:sz w:val="28"/>
        </w:rPr>
        <w:t vyd:_id="vyd:mu2gpje174tvka">Все результаты ,вместе со снимками должны быть занесены в карточку собаки на сайте.</w:t>
      </w:r>
    </w:p>
    <w:p w:rsidR="006531B6" w:rsidRPr="007A3B62" w:rsidRDefault="006531B6" w:rsidP="00A350CE" vyd:_id="vyd:mu2gq2d030tgyt">
      <w:pPr>
        <w:spacing w:after="240"/>
        <w:ind w:start="-991.2" w:end="-70.8" w:firstLine="0"/>
        <w:jc w:val="both"/>
        <w:rPr>
          <w:sz w:val="28"/>
        </w:rPr>
      </w:pPr>
      <w:r>
        <w:rPr>
          <w:sz w:val="28"/>
        </w:rPr>
        <w:t vyd:_id="vyd:mu2gq2p36pq1gl">Так же рекомендовано пройти психологический тест, с занесением результата на сайт.</w:t>
      </w:r>
    </w:p>
    <w:p w:rsidR="006531B6" w:rsidRPr="007A3B62" w:rsidRDefault="006531B6" w:rsidP="00A350CE" vyd:_id="vyd:mu2gqtvyfkqnpt">
      <w:pPr>
        <w:spacing w:after="240"/>
        <w:ind w:start="-991.2" w:end="-70.8" w:firstLine="0"/>
        <w:jc w:val="both"/>
        <w:rPr>
          <w:sz w:val="28"/>
        </w:rPr>
      </w:pPr>
    </w:p>
    <w:p w:rsidR="006531B6" w:rsidRPr="007A3B62" w:rsidRDefault="006531B6" w:rsidP="00A350CE" vyd:_id="vyd:mu2go6xbvz4oiv">
      <w:pPr>
        <w:spacing w:after="240"/>
        <w:ind w:start="-991.2" w:end="-70.8" w:firstLine="0"/>
        <w:jc w:val="both"/>
        <w:rPr>
          <w:sz w:val="28"/>
        </w:rPr>
      </w:pPr>
      <w:r>
        <w:rPr>
          <w:sz w:val="28"/>
        </w:rPr>
        <w:t vyd:_id="vyd:mu2go6x932e8hj" xml:space="preserve"> При необходимости, и в случае выявления заболевания, не характерного для состава пород, используемых для создания коди, или ранее не учтенного заболевания, быть готовым при любом подозрении на это заболевание сделать генетические тесты и внести результат в базу данных.</w:t>
      </w:r>
    </w:p>
    <w:p w:rsidR="006531B6" w:rsidRPr="007A3B62" w:rsidRDefault="006531B6" w:rsidP="00A350CE" vyd:_id="vyd:mu2gduq24620mz">
      <w:pPr>
        <w:spacing w:after="240"/>
        <w:ind w:start="-991.2" w:end="-70.8" w:firstLine="0"/>
        <w:jc w:val="both"/>
        <w:rPr>
          <w:sz w:val="28"/>
        </w:rPr>
      </w:pPr>
      <w:r>
        <w:rPr>
          <w:sz w:val="28"/>
        </w:rPr>
        <w:t vyd:_id="vyd:mu2gduq1v3frng">2.Экстерьерная оценка производителя производится путем присвоения ему цветной метки.  Производители допускаются в разведение такое количество раз, какое предусмотрено его цветной меткой.</w:t>
      </w:r>
    </w:p>
    <w:p w:rsidR="006531B6" w:rsidRPr="007A3B62" w:rsidRDefault="006531B6" w:rsidP="00A350CE" vyd:_id="vyd:mu2gdupzoosiry">
      <w:pPr>
        <w:spacing w:after="240"/>
        <w:ind w:start="-991.2" w:end="-70.8" w:firstLine="0"/>
        <w:jc w:val="both"/>
        <w:rPr>
          <w:sz w:val="28"/>
        </w:rPr>
      </w:pPr>
      <w:r>
        <w:rPr>
          <w:sz w:val="28"/>
        </w:rPr>
        <w:t vyd:_id="vyd:mu2gdupxct00t3" xml:space="preserve">3. Получение метки возможно не ранее 9-ти месячного возраста собаки. </w:t>
      </w:r>
    </w:p>
    <w:p w:rsidR="006531B6" w:rsidRPr="007A3B62" w:rsidRDefault="006531B6" w:rsidP="00A350CE" vyd:_id="vyd:mu2gdupun7quqm">
      <w:pPr>
        <w:spacing w:after="240"/>
        <w:ind w:start="-991.2" w:end="-70.8" w:firstLine="0"/>
        <w:jc w:val="both"/>
        <w:rPr>
          <w:sz w:val="28"/>
        </w:rPr>
      </w:pPr>
      <w:r>
        <w:rPr>
          <w:sz w:val="28"/>
        </w:rPr>
        <w:t vyd:_id="vyd:mu2gduptwbq731">4. После оценки собаки и проведения исследования ее здоровья собака допускается в разведение.</w:t>
      </w:r>
    </w:p>
    <w:p w:rsidR="006531B6" w:rsidRPr="007A3B62" w:rsidRDefault="006531B6" w:rsidP="00A350CE" vyd:_id="vyd:mu2gdupsa9x20w">
      <w:pPr>
        <w:spacing w:after="240"/>
        <w:ind w:start="-991.2" w:end="-70.8" w:firstLine="0"/>
        <w:jc w:val="both"/>
        <w:rPr>
          <w:sz w:val="28"/>
        </w:rPr>
      </w:pPr>
      <w:r>
        <w:rPr>
          <w:sz w:val="28"/>
        </w:rPr>
        <w:t vyd:_id="vyd:mu2gdupqr9y4po">5. Все пометы должны быть зарегистрированы на официальном сайте. После прохождения регистрации помета каждому щенку присваивается учетный номер. И заводчик получает на него свидетельство о происхождении (выписка из базы данных с четырьмя коленами предков) - сертификат pedigree.</w:t>
      </w:r>
    </w:p>
    <w:p w:rsidR="006531B6" w:rsidRPr="007A3B62" w:rsidRDefault="006531B6" w:rsidP="00A350CE" vyd:_id="vyd:mu2gduppae8n2p">
      <w:pPr>
        <w:spacing w:after="240"/>
        <w:ind w:start="-991.2" w:end="-70.8" w:firstLine="0"/>
        <w:jc w:val="both"/>
        <w:rPr>
          <w:sz w:val="28"/>
        </w:rPr>
      </w:pPr>
      <w:r>
        <w:rPr>
          <w:sz w:val="28"/>
        </w:rPr>
        <w:t vyd:_id="vyd:mu2gdupo30fx1b">6. В случае не выполнения требований по допуску в разведение, помет не регистрируется.</w:t>
      </w:r>
    </w:p>
    <w:p w:rsidR="006531B6" w:rsidRPr="007A3B62" w:rsidRDefault="006531B6" w:rsidP="00A350CE" vyd:_id="vyd:mu2gdupkac6fmz">
      <w:pPr>
        <w:pStyle w:val="Heading1"/>
        <w:rPr/>
      </w:pPr>
      <w:r>
        <w:rPr/>
        <w:t vyd:_id="vyd:mu2gdupjfr1c3b">ОТВЕТСТВЕННОСТЬ ЗАВОДЧИКА</w:t>
      </w:r>
    </w:p>
    <w:p w:rsidR="006531B6" w:rsidRPr="007A3B62" w:rsidRDefault="006531B6" w:rsidP="00A350CE" vyd:_id="vyd:mu2h9fcvlai0pw">
      <w:pPr>
        <w:spacing w:after="240"/>
        <w:ind w:start="-991.2" w:end="-70.8" w:firstLine="0"/>
        <w:jc w:val="both"/>
        <w:rPr>
          <w:sz w:val="28"/>
        </w:rPr>
      </w:pPr>
      <w:r>
        <w:rPr>
          <w:sz w:val="28"/>
        </w:rPr>
        <w:t vyd:_id="vyd:mu2h9fctd362j5">1 При однократном нарушении правил заводчик получает замечание, с пометкой об этом в личном кабинете.</w:t>
      </w:r>
    </w:p>
    <w:p w:rsidR="006531B6" w:rsidRPr="007A3B62" w:rsidRDefault="006531B6" w:rsidP="00A350CE" vyd:_id="vyd:mu2h9kkudesjv5">
      <w:pPr>
        <w:spacing w:after="240"/>
        <w:ind w:start="-991.2" w:end="-70.8" w:firstLine="0"/>
        <w:jc w:val="both"/>
        <w:rPr>
          <w:sz w:val="28"/>
        </w:rPr>
      </w:pPr>
      <w:r>
        <w:rPr>
          <w:sz w:val="28"/>
        </w:rPr>
        <w:t vyd:_id="vyd:mu2h9kks3yuyo5">2 При повторном нарушении пожизненно блокируется и больше не допускается к племенной работе в проекте коди. О данных ограничениях будет стоять пометка на сайте, в разделе «заводчики» и будет доступна всем посетителям сайта.</w:t>
      </w:r>
    </w:p>
    <w:p w:rsidR="006531B6" w:rsidRPr="007A3B62" w:rsidRDefault="006531B6" w:rsidP="00A350CE" vyd:_id="vyd:mu2gduphfd0ni3">
      <w:pPr>
        <w:ind w:start="-991.2" w:end="-70.8" w:firstLine="0"/>
        <w:jc w:val="both"/>
        <w:rPr>
          <w:sz w:val="28"/>
        </w:rPr>
      </w:pPr>
    </w:p>
    <w:sectPr vyd:_id="vyd:00000000000002" w:rsidR="006531B6" w:rsidRPr="007A3B62" w:rsidSect="007A3B62">
      <w:type w:val="nextPage"/>
      <w:pgSz w:w="11907" w:h="16840" w:orient="portrait"/>
      <w:pgMar w:top="1134" w:right="851" w:bottom="1134" w:left="1701" w:header="709" w:footer="709" w:gutter="0"/>
      <w:cols w:equalWidth="1" w:space="708" w:sep="0"/>
      <w:vAlign w:val="top"/>
      <w:titlePg w:val="0"/>
      <w:docGrid w:linePitch="360"/>
    </w:sectPr>
  </w:body>
</w:document>
</file>

<file path=word/fontTable.xml><?xml version="1.0" encoding="utf-8"?>
<w:fonts xmlns:w16="http://schemas.microsoft.com/office/word/2018/wordml" xmlns:w15="http://schemas.microsoft.com/office/word/2012/wordml" xmlns:w14="http://schemas.microsoft.com/office/word/2010/wordml" xmlns:w16cex="http://schemas.microsoft.com/office/word/2018/wordml/cex" xmlns:unk1="http://schemas.microsoft.com/office/word/2023/wordml/word16du"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mc:Ignorable="w14 w15 w16se w16cid w16 w16cex w16sdtdh unk1">
  <w:font w:name="Arimo">
    <w:panose1 w:val="020B0604020202020204"/>
    <w:charset w:val="00"/>
    <w:family w:val="swiss"/>
    <w:pitch w:val="variable"/>
    <w:sig w:usb0="E0002AFF" w:usb1="C0007843" w:usb2="00000000" w:usb3="00000000" w:csb0="000001FF" w:csb1="00000000"/>
  </w:font>
</w:fonts>
</file>

<file path=word/settings.xml><?xml version="1.0" encoding="utf-8"?>
<w:settings xmlns:w="http://schemas.openxmlformats.org/wordprocessingml/2006/main" xmlns:v="urn:schemas-microsoft-com:vml" xmlns:w16sdtdh="http://schemas.microsoft.com/office/word/2020/wordml/sdtdatahash" xmlns:o="urn:schemas-microsoft-com:office:office" xmlns:m="http://schemas.openxmlformats.org/officeDocument/2006/math" xmlns:w16se="http://schemas.microsoft.com/office/word/2015/wordml/symex" xmlns:w16cid="http://schemas.microsoft.com/office/word/2016/wordml/cid" xmlns:w16="http://schemas.microsoft.com/office/word/2018/wordml" xmlns:w15="http://schemas.microsoft.com/office/word/2012/wordml" xmlns:w14="http://schemas.microsoft.com/office/word/2010/wordml" xmlns:mc="http://schemas.openxmlformats.org/markup-compatibility/2006" xmlns:w16cex="http://schemas.microsoft.com/office/word/2018/wordml/cex" xmlns:unk1="http://schemas.microsoft.com/office/word/2023/wordml/word16du" mc:Ignorable="w14 w15 w16se w16cid w16 w16cex w16sdtdh unk1">
  <w15:chartTrackingRefBased/>
  <w15:docId w15:val="{9461E328-93DC-9D4C-AD02-F8EA458366DF}"/>
  <w:zoom w:percent="100"/>
  <w:displayBackgroundShape w:val="1"/>
  <w:defaultTabStop w:val="720"/>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F8"/>
    <w:rsid w:val="000744F8"/>
    <w:rsid w:val="003E661C"/>
    <w:rsid w:val="006531B6"/>
    <w:rsid w:val="007A3B62"/>
    <w:rsid w:val="00A350CE"/>
    <w:rsid w:val="00CB5903"/>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w14="http://schemas.microsoft.com/office/word/2010/wordml">
  <w:docDefaults>
    <w:rPrDefault>
      <w:rPr>
        <w:rFonts w:ascii="Arimo" w:hAnsi="Arimo" w:cs="Arimo"/>
        <w:sz w:val="22"/>
        <w:lang w:val="ru-RU"/>
        <w:szCs w:val="22"/>
        <w14:ligatures w14:val="standardContextual"/>
      </w:rPr>
    </w:rPrDefault>
    <w:pPrDefault>
      <w:pPr>
        <w:spacing w:line="276" w:before="0" w:after="0"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8"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7"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paragraph" w:styleId="Heading3">
    <w:name w:val="heading 3"/>
    <w:basedOn w:val="a"/>
    <w:next w:val="a"/>
    <w:semiHidden w:val="0"/>
    <w:qFormat w:val="1"/>
    <w:pPr>
      <w:spacing w:beforeAutospacing="1" w:afterAutospacing="1"/>
      <w:outlineLvl w:val="2"/>
    </w:pPr>
    <w:rPr>
      <w:sz w:val="28"/>
    </w:rPr>
  </w:style>
  <w:style w:type="character" w:styleId="Hyperlink">
    <w:name w:val="Hyperlink"/>
    <w:uiPriority w:val="99"/>
    <w:semiHidden w:val="1"/>
    <w:unhideWhenUsed w:val="1"/>
    <w:rPr>
      <w:color w:val="#2F69C7"/>
      <w:u w:val="single"/>
    </w:rPr>
  </w:style>
  <w:style w:type="table" w:styleId="NormalTable" w:default="1">
    <w:name w:val="Normal Table"/>
    <w:tblPr>
      <w:tblCellMar>
        <w:top w:w="99.78" w:type="dxa"/>
        <w:start w:w="99.78" w:type="dxa"/>
        <w:bottom w:w="99.78" w:type="dxa"/>
        <w:end w:w="99.78" w:type="dxa"/>
      </w:tblCellMar>
    </w:tblPr>
  </w:style>
  <w:style w:type="paragraph" w:styleId="Subtitle">
    <w:name w:val="subtitle"/>
    <w:basedOn w:val="a"/>
    <w:next w:val="a"/>
    <w:qFormat w:val="1"/>
    <w:pPr>
      <w:spacing w:afterAutospacing="1"/>
    </w:pPr>
    <w:rPr>
      <w:sz w:val="30"/>
      <w:color w:val="808080"/>
    </w:rPr>
  </w:style>
  <w:style w:type="table" w:styleId="TableGrid">
    <w:name w:val="Table Grid"/>
    <w:basedOn w:val="NormalTable"/>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pPr>
      <w:spacing w:line="276" w:before="0" w:after="0" w:lineRule="auto"/>
    </w:pPr>
    <w:rPr>
      <w:rFonts w:hAnsi="Arimo"/>
      <w:sz w:val="22"/>
      <w:szCs w:val="22"/>
    </w:rPr>
  </w:style>
  <w:style w:type="character" w:styleId="a0" w:default="1">
    <w:name w:val="Default Paragraph Font"/>
    <w:uiPriority w:val="1"/>
    <w:semiHidden w:val="1"/>
    <w:unhideWhenUsed w:val="1"/>
  </w:style>
  <w:style w:type="numbering" w:styleId="a2" w:default="1">
    <w:name w:val="No List"/>
    <w:uiPriority w:val="99"/>
    <w:semiHidden w:val="1"/>
    <w:unhideWhenUsed w:val="1"/>
  </w:style>
</w:styles>
</file>

<file path=word/webSettings.xml><?xml version="1.0" encoding="utf-8"?>
<w:webSettings xmlns:w16="http://schemas.microsoft.com/office/word/2018/wordml" xmlns:w15="http://schemas.microsoft.com/office/word/2012/wordml" xmlns:w14="http://schemas.microsoft.com/office/word/2010/wordml" xmlns:w16cex="http://schemas.microsoft.com/office/word/2018/wordml/cex" xmlns:unk1="http://schemas.microsoft.com/office/word/2023/wordml/word16du"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mc:Ignorable="w14 w15 w16se w16cid w16 w16cex w16sdtdh unk1">
  <w:optimizeForBrowser/>
  <w:allowPNG/>
</w:webSettings>
</file>

<file path=word/_rels/document.xml.rels><?xml version="1.0"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xmlns:thm15="http://schemas.microsoft.com/office/thememl/2012/main">
  <a:themeElements>
    <a:clrScheme name="Стандартная">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ajorFont>
      <a:min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18266FF8-31FE-0E4B-8F97-0718C7B8FEEC}">
  <customXml:schemaRefs>
    <customXml:schemaRef customXml:uri="http://schemas.openxmlformats.org/officeDocument/2006/bibliography"/>
  </customXml:schemaRefs>
</customXml:datastoreItem>
</file>

<file path=docProps/app.xml><?xml version="1.0" encoding="utf-8"?>
<ep:Properties xmlns:ep="http://schemas.openxmlformats.org/officeDocument/2006/extended-properties">
  <ep:Template>Normal.dotx</ep:Template>
  <ep:TotalTime>0</ep:TotalTime>
  <ep:Pages>1</ep:Pages>
  <ep:Words>0</ep:Words>
  <ep:Characters>0</ep:Characters>
  <ep:Application>Яндекс Документы</ep:Application>
  <ep:DocSecurity>0</ep:DocSecurity>
  <ep:Lines>0</ep:Lines>
  <ep:Paragraphs>0</ep:Paragraphs>
  <ep:ScaleCrop>false</ep:ScaleCrop>
  <ep:Company/>
  <ep:LinksUpToDate>false</ep:LinksUpToDate>
  <ep:CharactersWithSpaces>0</ep:CharactersWithSpaces>
  <ep:SharedDoc>false</ep:SharedDoc>
  <ep:HyperlinksChanged>false</ep:HyperlinksChanged>
  <ep:AppVersion>1.0000</ep:AppVersion>
</ep:Properties>
</file>

<file path=docProps/core.xml><?xml version="1.0" encoding="utf-8"?>
<cp:coreProperties xmlns:dcterms="http://purl.org/dc/terms/" xmlns:dc="http://purl.org/dc/elements/1.1/" xmlns:xsi="http://www.w3.org/2001/XMLSchema-instance" xmlns:cp="http://schemas.openxmlformats.org/package/2006/metadata/core-properties">
  <dc:title/>
  <dc:subject/>
  <dc:creator/>
  <cp:keywords/>
  <dc:description/>
  <cp:lastModifiedBy/>
  <cp:revision>1</cp:revision>
  <dcterms:created xsi:type="dcterms:W3CDTF">2024-11-06T21:43:00Z</dcterms:created>
  <dcterms:modified xsi:type="dcterms:W3CDTF">2024-11-06T21:43:00Z</dcterms:modified>
</cp:coreProperties>
</file>